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01" w:rsidRPr="00EF3391" w:rsidRDefault="00882C16" w:rsidP="00EF3391">
      <w:pPr>
        <w:spacing w:after="0"/>
        <w:jc w:val="center"/>
        <w:rPr>
          <w:rFonts w:ascii="Lucida Calligraphy" w:hAnsi="Lucida Calligraphy"/>
          <w:b/>
          <w:sz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-800100</wp:posOffset>
            </wp:positionV>
            <wp:extent cx="2094865" cy="2402840"/>
            <wp:effectExtent l="19050" t="0" r="635" b="0"/>
            <wp:wrapThrough wrapText="bothSides">
              <wp:wrapPolygon edited="0">
                <wp:start x="-196" y="0"/>
                <wp:lineTo x="-196" y="21406"/>
                <wp:lineTo x="21607" y="21406"/>
                <wp:lineTo x="21607" y="0"/>
                <wp:lineTo x="-196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40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5901" w:rsidRPr="00EF3391">
        <w:rPr>
          <w:rFonts w:ascii="Lucida Calligraphy" w:hAnsi="Lucida Calligraphy"/>
          <w:b/>
          <w:sz w:val="40"/>
        </w:rPr>
        <w:t xml:space="preserve">Clemen Scholarship Rocha-Bell </w:t>
      </w:r>
      <w:r w:rsidR="002C5901">
        <w:rPr>
          <w:rFonts w:ascii="Lucida Calligraphy" w:hAnsi="Lucida Calligraphy"/>
          <w:b/>
          <w:sz w:val="40"/>
        </w:rPr>
        <w:t xml:space="preserve">            </w:t>
      </w:r>
      <w:r w:rsidR="002C5901" w:rsidRPr="00EF3391">
        <w:rPr>
          <w:rFonts w:ascii="Lucida Calligraphy" w:hAnsi="Lucida Calligraphy"/>
          <w:b/>
          <w:sz w:val="40"/>
        </w:rPr>
        <w:t>Fund</w:t>
      </w:r>
    </w:p>
    <w:p w:rsidR="002C5901" w:rsidRDefault="002C5901" w:rsidP="009B49F8">
      <w:pPr>
        <w:jc w:val="center"/>
      </w:pPr>
    </w:p>
    <w:p w:rsidR="002C5901" w:rsidRDefault="002C5901">
      <w:pPr>
        <w:rPr>
          <w:sz w:val="24"/>
        </w:rPr>
      </w:pPr>
    </w:p>
    <w:p w:rsidR="002C5901" w:rsidRDefault="002C5901">
      <w:pPr>
        <w:rPr>
          <w:sz w:val="24"/>
        </w:rPr>
      </w:pPr>
    </w:p>
    <w:p w:rsidR="002C5901" w:rsidRDefault="002C5901">
      <w:pPr>
        <w:rPr>
          <w:sz w:val="24"/>
        </w:rPr>
      </w:pPr>
      <w:r w:rsidRPr="00EF3391">
        <w:rPr>
          <w:sz w:val="24"/>
        </w:rPr>
        <w:t xml:space="preserve">In partnership with local </w:t>
      </w:r>
      <w:r w:rsidR="00EB2FD8">
        <w:rPr>
          <w:sz w:val="24"/>
        </w:rPr>
        <w:t xml:space="preserve">businesses </w:t>
      </w:r>
      <w:r w:rsidRPr="00EF3391">
        <w:rPr>
          <w:sz w:val="24"/>
        </w:rPr>
        <w:t>Next Generation Rotary will be providing scholarships to young men and women of Laredo to further their education.</w:t>
      </w:r>
      <w:r>
        <w:rPr>
          <w:sz w:val="24"/>
        </w:rPr>
        <w:t xml:space="preserve"> </w:t>
      </w:r>
      <w:r w:rsidRPr="00EF3391">
        <w:rPr>
          <w:sz w:val="24"/>
        </w:rPr>
        <w:t xml:space="preserve">Next Generation Rotary will be selecting </w:t>
      </w:r>
      <w:r w:rsidR="00EB2FD8">
        <w:rPr>
          <w:sz w:val="24"/>
        </w:rPr>
        <w:t>at least five (5</w:t>
      </w:r>
      <w:r>
        <w:rPr>
          <w:sz w:val="24"/>
        </w:rPr>
        <w:t>) recipients,</w:t>
      </w:r>
      <w:r w:rsidRPr="00EF3391">
        <w:rPr>
          <w:sz w:val="24"/>
        </w:rPr>
        <w:t xml:space="preserve"> who will receive a </w:t>
      </w:r>
      <w:r w:rsidR="00280E01">
        <w:rPr>
          <w:sz w:val="24"/>
        </w:rPr>
        <w:t>minimum of $5</w:t>
      </w:r>
      <w:r>
        <w:rPr>
          <w:sz w:val="24"/>
        </w:rPr>
        <w:t xml:space="preserve">00.00. </w:t>
      </w:r>
    </w:p>
    <w:p w:rsidR="002C5901" w:rsidRPr="00894126" w:rsidRDefault="002C5901">
      <w:pPr>
        <w:rPr>
          <w:b/>
          <w:sz w:val="24"/>
        </w:rPr>
      </w:pPr>
      <w:r w:rsidRPr="00894126">
        <w:rPr>
          <w:b/>
          <w:sz w:val="24"/>
        </w:rPr>
        <w:t>ELIGIBILITY REQUIREMENTS:</w:t>
      </w:r>
    </w:p>
    <w:p w:rsidR="002C5901" w:rsidRPr="00894126" w:rsidRDefault="002C5901" w:rsidP="00EF3391">
      <w:pPr>
        <w:pStyle w:val="ListParagraph"/>
        <w:numPr>
          <w:ilvl w:val="0"/>
          <w:numId w:val="1"/>
        </w:numPr>
        <w:rPr>
          <w:sz w:val="24"/>
        </w:rPr>
      </w:pPr>
      <w:r w:rsidRPr="00894126">
        <w:rPr>
          <w:sz w:val="24"/>
        </w:rPr>
        <w:t>Must be a U.S citizen or legal permanent resident</w:t>
      </w:r>
    </w:p>
    <w:p w:rsidR="002C5901" w:rsidRPr="00894126" w:rsidRDefault="002C5901" w:rsidP="00EF339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Must have applied or</w:t>
      </w:r>
      <w:r w:rsidRPr="00894126">
        <w:rPr>
          <w:sz w:val="24"/>
        </w:rPr>
        <w:t xml:space="preserve"> enrolled as a full</w:t>
      </w:r>
      <w:r>
        <w:rPr>
          <w:sz w:val="24"/>
        </w:rPr>
        <w:t xml:space="preserve"> time student at</w:t>
      </w:r>
      <w:r w:rsidRPr="00894126">
        <w:rPr>
          <w:sz w:val="24"/>
        </w:rPr>
        <w:t xml:space="preserve"> a college,</w:t>
      </w:r>
      <w:r>
        <w:rPr>
          <w:sz w:val="24"/>
        </w:rPr>
        <w:t xml:space="preserve"> university, or graduate school</w:t>
      </w:r>
      <w:r w:rsidRPr="00894126">
        <w:rPr>
          <w:sz w:val="24"/>
        </w:rPr>
        <w:t xml:space="preserve"> (this includes 2-year colleges or vocational schools that lead to an associate’s degree)</w:t>
      </w:r>
      <w:r>
        <w:rPr>
          <w:sz w:val="24"/>
        </w:rPr>
        <w:t>.</w:t>
      </w:r>
    </w:p>
    <w:p w:rsidR="002C5901" w:rsidRPr="00894126" w:rsidRDefault="002C5901" w:rsidP="00EF3391">
      <w:pPr>
        <w:pStyle w:val="ListParagraph"/>
        <w:numPr>
          <w:ilvl w:val="0"/>
          <w:numId w:val="1"/>
        </w:numPr>
        <w:rPr>
          <w:sz w:val="24"/>
        </w:rPr>
      </w:pPr>
      <w:r w:rsidRPr="00894126">
        <w:rPr>
          <w:sz w:val="24"/>
        </w:rPr>
        <w:t xml:space="preserve">A student will not be eligible for a scholarship if he/she is related to </w:t>
      </w:r>
      <w:r w:rsidR="00EB2FD8">
        <w:rPr>
          <w:sz w:val="24"/>
        </w:rPr>
        <w:t>a scholarship committee member</w:t>
      </w:r>
    </w:p>
    <w:p w:rsidR="002C5901" w:rsidRPr="00894126" w:rsidRDefault="002C5901" w:rsidP="00EF3391">
      <w:pPr>
        <w:rPr>
          <w:b/>
          <w:sz w:val="24"/>
        </w:rPr>
      </w:pPr>
      <w:r w:rsidRPr="00894126">
        <w:rPr>
          <w:b/>
          <w:sz w:val="24"/>
        </w:rPr>
        <w:t xml:space="preserve">ADDITIONAL REQUIREMENTS: </w:t>
      </w:r>
    </w:p>
    <w:p w:rsidR="002C5901" w:rsidRPr="00894126" w:rsidRDefault="002C5901" w:rsidP="00EF3391">
      <w:pPr>
        <w:pStyle w:val="ListParagraph"/>
        <w:numPr>
          <w:ilvl w:val="0"/>
          <w:numId w:val="1"/>
        </w:numPr>
        <w:rPr>
          <w:sz w:val="24"/>
        </w:rPr>
      </w:pPr>
      <w:r w:rsidRPr="00894126">
        <w:rPr>
          <w:sz w:val="24"/>
        </w:rPr>
        <w:t>Must have a GPA of 3.0 or better on a 4.0 scale</w:t>
      </w:r>
    </w:p>
    <w:p w:rsidR="00E51534" w:rsidRDefault="002C5901" w:rsidP="00EF3391">
      <w:pPr>
        <w:pStyle w:val="ListParagraph"/>
        <w:numPr>
          <w:ilvl w:val="0"/>
          <w:numId w:val="1"/>
        </w:numPr>
        <w:rPr>
          <w:b/>
          <w:sz w:val="24"/>
        </w:rPr>
      </w:pPr>
      <w:r w:rsidRPr="00E51534">
        <w:rPr>
          <w:b/>
          <w:sz w:val="24"/>
        </w:rPr>
        <w:t xml:space="preserve">Must submit an official transcript </w:t>
      </w:r>
      <w:r w:rsidR="00003EF1">
        <w:rPr>
          <w:b/>
          <w:sz w:val="24"/>
        </w:rPr>
        <w:t>(this will only be needed if you are selected)</w:t>
      </w:r>
    </w:p>
    <w:p w:rsidR="002C5901" w:rsidRPr="00E51534" w:rsidRDefault="00E51534" w:rsidP="00EF339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Submit </w:t>
      </w:r>
      <w:r w:rsidR="002C5901" w:rsidRPr="00E51534">
        <w:rPr>
          <w:sz w:val="24"/>
        </w:rPr>
        <w:t>SAT or ACT score if available</w:t>
      </w:r>
    </w:p>
    <w:p w:rsidR="00003EF1" w:rsidRDefault="002C5901">
      <w:pPr>
        <w:rPr>
          <w:sz w:val="24"/>
        </w:rPr>
      </w:pPr>
      <w:r w:rsidRPr="00EF3391">
        <w:rPr>
          <w:sz w:val="24"/>
        </w:rPr>
        <w:t xml:space="preserve">Enclosed you will find the scholarship application materials. Please note that the application must be completed, signed, legible and submitted to Next Generation Rotary by </w:t>
      </w:r>
    </w:p>
    <w:p w:rsidR="002C5901" w:rsidRPr="00C43063" w:rsidRDefault="00003EF1">
      <w:pPr>
        <w:rPr>
          <w:b/>
        </w:rPr>
      </w:pPr>
      <w:r>
        <w:rPr>
          <w:b/>
          <w:sz w:val="24"/>
        </w:rPr>
        <w:t xml:space="preserve">Thursday </w:t>
      </w:r>
      <w:r w:rsidR="00E51534" w:rsidRPr="00E51534">
        <w:rPr>
          <w:b/>
          <w:sz w:val="24"/>
        </w:rPr>
        <w:t xml:space="preserve"> </w:t>
      </w:r>
      <w:r>
        <w:rPr>
          <w:b/>
        </w:rPr>
        <w:t>April 30</w:t>
      </w:r>
      <w:r w:rsidR="00E51534">
        <w:rPr>
          <w:b/>
        </w:rPr>
        <w:t>, 2020</w:t>
      </w:r>
    </w:p>
    <w:p w:rsidR="00EB2FD8" w:rsidRPr="00EF3391" w:rsidRDefault="00EB2FD8" w:rsidP="009B49F8">
      <w:pPr>
        <w:spacing w:after="0" w:line="240" w:lineRule="auto"/>
        <w:rPr>
          <w:sz w:val="24"/>
        </w:rPr>
      </w:pPr>
    </w:p>
    <w:p w:rsidR="002C5901" w:rsidRPr="00EF3391" w:rsidRDefault="002C5901" w:rsidP="009B49F8">
      <w:pPr>
        <w:spacing w:after="0" w:line="240" w:lineRule="auto"/>
        <w:rPr>
          <w:sz w:val="24"/>
        </w:rPr>
      </w:pPr>
      <w:r w:rsidRPr="00EF3391">
        <w:rPr>
          <w:sz w:val="24"/>
        </w:rPr>
        <w:t xml:space="preserve">For more information, please contact Laura Narvaez </w:t>
      </w:r>
      <w:r w:rsidR="00E51534">
        <w:rPr>
          <w:sz w:val="24"/>
        </w:rPr>
        <w:t>at blaura_Vargas@yahoo.com</w:t>
      </w:r>
      <w:r w:rsidRPr="00EF3391">
        <w:rPr>
          <w:sz w:val="24"/>
        </w:rPr>
        <w:t xml:space="preserve">.  </w:t>
      </w:r>
    </w:p>
    <w:sectPr w:rsidR="002C5901" w:rsidRPr="00EF3391" w:rsidSect="00D36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1E3" w:rsidRDefault="00D161E3" w:rsidP="00EF3391">
      <w:pPr>
        <w:spacing w:after="0" w:line="240" w:lineRule="auto"/>
      </w:pPr>
      <w:r>
        <w:separator/>
      </w:r>
    </w:p>
  </w:endnote>
  <w:endnote w:type="continuationSeparator" w:id="1">
    <w:p w:rsidR="00D161E3" w:rsidRDefault="00D161E3" w:rsidP="00EF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1E3" w:rsidRDefault="00D161E3" w:rsidP="00EF3391">
      <w:pPr>
        <w:spacing w:after="0" w:line="240" w:lineRule="auto"/>
      </w:pPr>
      <w:r>
        <w:separator/>
      </w:r>
    </w:p>
  </w:footnote>
  <w:footnote w:type="continuationSeparator" w:id="1">
    <w:p w:rsidR="00D161E3" w:rsidRDefault="00D161E3" w:rsidP="00EF3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D05"/>
    <w:multiLevelType w:val="hybridMultilevel"/>
    <w:tmpl w:val="8676E142"/>
    <w:lvl w:ilvl="0" w:tplc="AD7AAF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9F8"/>
    <w:rsid w:val="00003EF1"/>
    <w:rsid w:val="000864AD"/>
    <w:rsid w:val="00091FB5"/>
    <w:rsid w:val="000D5016"/>
    <w:rsid w:val="001C1CD1"/>
    <w:rsid w:val="001D1C3D"/>
    <w:rsid w:val="00203964"/>
    <w:rsid w:val="00207817"/>
    <w:rsid w:val="00280E01"/>
    <w:rsid w:val="0028111D"/>
    <w:rsid w:val="002C5901"/>
    <w:rsid w:val="00360315"/>
    <w:rsid w:val="003F328F"/>
    <w:rsid w:val="005B2AAA"/>
    <w:rsid w:val="005F1874"/>
    <w:rsid w:val="005F304C"/>
    <w:rsid w:val="006B16E4"/>
    <w:rsid w:val="00744FD8"/>
    <w:rsid w:val="007B070E"/>
    <w:rsid w:val="00801C51"/>
    <w:rsid w:val="00872B03"/>
    <w:rsid w:val="00882C16"/>
    <w:rsid w:val="00894126"/>
    <w:rsid w:val="00941655"/>
    <w:rsid w:val="009716A2"/>
    <w:rsid w:val="009B49F8"/>
    <w:rsid w:val="009B4A4B"/>
    <w:rsid w:val="00A450F7"/>
    <w:rsid w:val="00A716E3"/>
    <w:rsid w:val="00A748FD"/>
    <w:rsid w:val="00AA5F30"/>
    <w:rsid w:val="00AB1912"/>
    <w:rsid w:val="00AE4755"/>
    <w:rsid w:val="00B21AB1"/>
    <w:rsid w:val="00BD20D8"/>
    <w:rsid w:val="00C108FA"/>
    <w:rsid w:val="00C43063"/>
    <w:rsid w:val="00C650C5"/>
    <w:rsid w:val="00CF597C"/>
    <w:rsid w:val="00D161E3"/>
    <w:rsid w:val="00D36E61"/>
    <w:rsid w:val="00E51534"/>
    <w:rsid w:val="00E71C53"/>
    <w:rsid w:val="00EB2FD8"/>
    <w:rsid w:val="00ED78A2"/>
    <w:rsid w:val="00EF3391"/>
    <w:rsid w:val="00F5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3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F3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339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3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33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DB308-6E09-4BE0-820E-B38F1D29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Clemen Scholarship Rocha-Bell Fund</dc:title>
  <dc:creator>1st Choice Therapy</dc:creator>
  <cp:lastModifiedBy>Laura</cp:lastModifiedBy>
  <cp:revision>4</cp:revision>
  <cp:lastPrinted>2020-02-20T16:42:00Z</cp:lastPrinted>
  <dcterms:created xsi:type="dcterms:W3CDTF">2020-02-20T16:42:00Z</dcterms:created>
  <dcterms:modified xsi:type="dcterms:W3CDTF">2020-03-30T16:38:00Z</dcterms:modified>
</cp:coreProperties>
</file>